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BF" w:rsidRDefault="00FE75BF" w:rsidP="00FE75BF">
      <w:pPr>
        <w:framePr w:wrap="none" w:vAnchor="page" w:hAnchor="page" w:x="344" w:y="39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639425"/>
            <wp:effectExtent l="19050" t="0" r="0" b="0"/>
            <wp:docPr id="2" name="Рисунок 1" descr="E:\сдача 37.03.01 со сканами от 31 мая\Никитина\скан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7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FE75BF" w:rsidRDefault="00FE75BF" w:rsidP="00FE75BF">
      <w:pPr>
        <w:framePr w:wrap="none" w:vAnchor="page" w:hAnchor="page" w:x="274" w:y="31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753350" cy="10687050"/>
            <wp:effectExtent l="19050" t="0" r="0" b="0"/>
            <wp:docPr id="10" name="Рисунок 10" descr="E:\сдача 37.03.01 со сканами от 31 мая\Никитина\скан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287BCB" w:rsidRDefault="00287BCB" w:rsidP="00287BCB">
      <w:pPr>
        <w:framePr w:wrap="none" w:vAnchor="page" w:hAnchor="page" w:x="30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96575"/>
            <wp:effectExtent l="19050" t="0" r="9525" b="0"/>
            <wp:docPr id="1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Default="00DB75A7">
      <w:pPr>
        <w:rPr>
          <w:lang w:val="ru-RU"/>
        </w:rPr>
      </w:pPr>
    </w:p>
    <w:p w:rsidR="00DB75A7" w:rsidRPr="00DB75A7" w:rsidRDefault="00DB75A7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74"/>
        <w:gridCol w:w="1734"/>
        <w:gridCol w:w="4753"/>
        <w:gridCol w:w="968"/>
      </w:tblGrid>
      <w:tr w:rsidR="00160F2A" w:rsidTr="00DB75A7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802" w:type="dxa"/>
          </w:tcPr>
          <w:p w:rsidR="00160F2A" w:rsidRDefault="00160F2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0F2A" w:rsidRPr="00853AB3" w:rsidTr="00DB75A7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являются ознакомление студентов с подходами в области терапии искусства, принятых в отечественной и зарубежной психологии, с основными формами и методами работы с трудным ребенком; с технологией психотерапевтических 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психокоррекционных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процессов, связанных с творческим самовыражением клиента.</w:t>
            </w:r>
          </w:p>
        </w:tc>
      </w:tr>
      <w:tr w:rsidR="00160F2A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студентов с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арттерапевтическим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направлением психотерапии;</w:t>
            </w:r>
          </w:p>
        </w:tc>
      </w:tr>
      <w:tr w:rsidR="00160F2A" w:rsidRPr="00853AB3" w:rsidTr="00DB75A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обозначить основные вопросы и специфику направления, осветить основные понятия, особенности и методы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60F2A" w:rsidRPr="00853AB3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технологические приемы в рамках различных направлений арт терапии;</w:t>
            </w:r>
          </w:p>
        </w:tc>
      </w:tr>
      <w:tr w:rsidR="00160F2A" w:rsidRPr="00853AB3" w:rsidTr="00DB75A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базовые понятия и навыки проведения индивидуальных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арттерапевтических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сессий и групповой работы;</w:t>
            </w:r>
          </w:p>
        </w:tc>
      </w:tr>
      <w:tr w:rsidR="00160F2A" w:rsidRPr="00853AB3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со спецификой, отличиями и преимуществами глубинной работы;</w:t>
            </w:r>
          </w:p>
        </w:tc>
      </w:tr>
      <w:tr w:rsidR="00160F2A" w:rsidRPr="00853AB3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продемонстрировать сессии с применением технологических приемов с дальнейшим их анализом;</w:t>
            </w:r>
          </w:p>
        </w:tc>
      </w:tr>
      <w:tr w:rsidR="00160F2A" w:rsidRPr="00853AB3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предоставить возможность групповой отработки продемонстрированных техник с дальнейшим их обсуждением.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77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</w:tr>
      <w:tr w:rsidR="00160F2A" w:rsidRPr="00853AB3" w:rsidTr="00DB7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0F2A" w:rsidTr="00DB75A7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60F2A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Арттерапия</w:t>
            </w:r>
            <w:proofErr w:type="spellEnd"/>
          </w:p>
        </w:tc>
      </w:tr>
      <w:tr w:rsidR="00160F2A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160F2A" w:rsidTr="00DB75A7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160F2A" w:rsidRPr="00853AB3" w:rsidTr="00DB75A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0F2A" w:rsidRPr="00853AB3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160F2A" w:rsidTr="00DB75A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60F2A" w:rsidTr="00DB75A7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160F2A" w:rsidTr="00DB75A7">
        <w:trPr>
          <w:trHeight w:hRule="exact" w:val="277"/>
        </w:trPr>
        <w:tc>
          <w:tcPr>
            <w:tcW w:w="770" w:type="dxa"/>
          </w:tcPr>
          <w:p w:rsidR="00160F2A" w:rsidRDefault="00160F2A"/>
        </w:tc>
        <w:tc>
          <w:tcPr>
            <w:tcW w:w="492" w:type="dxa"/>
          </w:tcPr>
          <w:p w:rsidR="00160F2A" w:rsidRDefault="00160F2A"/>
        </w:tc>
        <w:tc>
          <w:tcPr>
            <w:tcW w:w="1487" w:type="dxa"/>
          </w:tcPr>
          <w:p w:rsidR="00160F2A" w:rsidRDefault="00160F2A"/>
        </w:tc>
        <w:tc>
          <w:tcPr>
            <w:tcW w:w="1750" w:type="dxa"/>
          </w:tcPr>
          <w:p w:rsidR="00160F2A" w:rsidRDefault="00160F2A"/>
        </w:tc>
        <w:tc>
          <w:tcPr>
            <w:tcW w:w="4802" w:type="dxa"/>
          </w:tcPr>
          <w:p w:rsidR="00160F2A" w:rsidRDefault="00160F2A"/>
        </w:tc>
        <w:tc>
          <w:tcPr>
            <w:tcW w:w="973" w:type="dxa"/>
          </w:tcPr>
          <w:p w:rsidR="00160F2A" w:rsidRDefault="00160F2A"/>
        </w:tc>
      </w:tr>
      <w:tr w:rsidR="00160F2A" w:rsidRPr="00853AB3" w:rsidTr="00DB75A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60F2A" w:rsidRPr="00853AB3" w:rsidTr="00DB75A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160F2A" w:rsidTr="00DB7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160F2A" w:rsidTr="00DB7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собственные возможности, критично оценивать свою деятельность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рефлексировать собственные возможности; ставить цели по саморазвитию</w:t>
            </w:r>
          </w:p>
        </w:tc>
      </w:tr>
      <w:tr w:rsidR="00160F2A" w:rsidRPr="00853AB3" w:rsidTr="00DB75A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анализировать, рефлексировать собственные возможности; организовать свою деятельность по самообразованию; умеет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самоорганизовать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свою деятельность по саморазвитию</w:t>
            </w:r>
          </w:p>
        </w:tc>
      </w:tr>
      <w:tr w:rsidR="00160F2A" w:rsidTr="00DB7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 целей профессиональной деятельности, ее развивающих и воспитательных задач;</w:t>
            </w:r>
          </w:p>
        </w:tc>
      </w:tr>
      <w:tr w:rsidR="00160F2A" w:rsidRPr="00853AB3" w:rsidTr="00DB75A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профессиональных знаний и умений;</w:t>
            </w:r>
          </w:p>
        </w:tc>
      </w:tr>
      <w:tr w:rsidR="00160F2A" w:rsidRPr="00853AB3" w:rsidTr="00DB75A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 целей профессиональной деятельности, ее развивающих и воспитательных задач; способами совершенствования профессиональных знаний и умений;</w:t>
            </w:r>
          </w:p>
        </w:tc>
      </w:tr>
      <w:tr w:rsidR="00160F2A" w:rsidRPr="00853AB3" w:rsidTr="00DB75A7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160F2A" w:rsidTr="00DB7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 w:rsidTr="00DB75A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и  методы анализа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 на разных этапах развития, их специфику применения с учетом индивидуальных и возрастных особенностей.</w:t>
            </w:r>
          </w:p>
        </w:tc>
      </w:tr>
      <w:tr w:rsidR="00160F2A" w:rsidRPr="00853AB3" w:rsidTr="00DB75A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</w:t>
            </w:r>
            <w:proofErr w:type="gram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 методы</w:t>
            </w:r>
            <w:proofErr w:type="gram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-педагогических проблем личности  на разных этапах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развития,возможности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ограничесния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соврмеменных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 технологий и методов.</w:t>
            </w:r>
          </w:p>
        </w:tc>
      </w:tr>
      <w:tr w:rsidR="00160F2A" w:rsidRPr="00853AB3" w:rsidTr="00DB75A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и  методы анализа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 на разных этапах развития.</w:t>
            </w:r>
          </w:p>
        </w:tc>
      </w:tr>
    </w:tbl>
    <w:p w:rsidR="00160F2A" w:rsidRPr="00DB75A7" w:rsidRDefault="00DB75A7">
      <w:pPr>
        <w:rPr>
          <w:sz w:val="0"/>
          <w:szCs w:val="0"/>
          <w:lang w:val="ru-RU"/>
        </w:rPr>
      </w:pPr>
      <w:r w:rsidRPr="00DB75A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3"/>
        <w:gridCol w:w="278"/>
        <w:gridCol w:w="2924"/>
        <w:gridCol w:w="952"/>
        <w:gridCol w:w="688"/>
        <w:gridCol w:w="1105"/>
        <w:gridCol w:w="1259"/>
        <w:gridCol w:w="672"/>
        <w:gridCol w:w="389"/>
        <w:gridCol w:w="973"/>
      </w:tblGrid>
      <w:tr w:rsidR="00160F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60F2A" w:rsidRDefault="00160F2A"/>
        </w:tc>
        <w:tc>
          <w:tcPr>
            <w:tcW w:w="710" w:type="dxa"/>
          </w:tcPr>
          <w:p w:rsidR="00160F2A" w:rsidRDefault="00160F2A"/>
        </w:tc>
        <w:tc>
          <w:tcPr>
            <w:tcW w:w="1135" w:type="dxa"/>
          </w:tcPr>
          <w:p w:rsidR="00160F2A" w:rsidRDefault="00160F2A"/>
        </w:tc>
        <w:tc>
          <w:tcPr>
            <w:tcW w:w="1277" w:type="dxa"/>
          </w:tcPr>
          <w:p w:rsidR="00160F2A" w:rsidRDefault="00160F2A"/>
        </w:tc>
        <w:tc>
          <w:tcPr>
            <w:tcW w:w="710" w:type="dxa"/>
          </w:tcPr>
          <w:p w:rsidR="00160F2A" w:rsidRDefault="00160F2A"/>
        </w:tc>
        <w:tc>
          <w:tcPr>
            <w:tcW w:w="426" w:type="dxa"/>
          </w:tcPr>
          <w:p w:rsidR="00160F2A" w:rsidRDefault="00160F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60F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арт-терапевтические техники для анализа проблем личности, проектировать стратегию </w:t>
            </w:r>
            <w:proofErr w:type="gram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 и</w:t>
            </w:r>
            <w:proofErr w:type="gram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групповой развивающей работы с обучающимися на основе результатов</w:t>
            </w:r>
          </w:p>
        </w:tc>
      </w:tr>
      <w:tr w:rsidR="00160F2A" w:rsidRPr="00853AB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 технологии и  методы анализа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 на разных этапах развития.</w:t>
            </w:r>
          </w:p>
        </w:tc>
      </w:tr>
      <w:tr w:rsidR="00160F2A" w:rsidRPr="00853AB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необходимость применения  различных инновационных технологий для коррекционной работы с детьми</w:t>
            </w:r>
          </w:p>
        </w:tc>
      </w:tr>
      <w:tr w:rsidR="00160F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опытом   проведения технологии </w:t>
            </w:r>
            <w:proofErr w:type="gram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 методов</w:t>
            </w:r>
            <w:proofErr w:type="gram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на разных этапах развития, проведения индивидуальной и развивающей работы с обучающимися на основе диагностики</w:t>
            </w:r>
          </w:p>
        </w:tc>
      </w:tr>
      <w:tr w:rsidR="00160F2A" w:rsidRPr="00853AB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опытом  отбора инновационных технологий для применения в развивающих  программах;</w:t>
            </w:r>
          </w:p>
        </w:tc>
      </w:tr>
      <w:tr w:rsidR="00160F2A" w:rsidRPr="00853AB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дифференциациации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 технологий в зависимости от возраста</w:t>
            </w:r>
          </w:p>
        </w:tc>
      </w:tr>
      <w:tr w:rsidR="00160F2A" w:rsidRPr="00853AB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60F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 и</w:t>
            </w:r>
            <w:proofErr w:type="gram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становление  данного  терапевтического направления;</w:t>
            </w:r>
          </w:p>
        </w:tc>
      </w:tr>
      <w:tr w:rsidR="00160F2A" w:rsidRPr="00853AB3" w:rsidTr="009F48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направления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технологические приемы в рамках каждого направления, методами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60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0F2A" w:rsidRPr="00853A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особенности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60F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арт-терапевтические техники в практической работе, проектировать стратегию </w:t>
            </w:r>
            <w:proofErr w:type="gram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 и</w:t>
            </w:r>
            <w:proofErr w:type="gram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групповой развивающей работы с обучающимися на основе результатов диагностики;</w:t>
            </w:r>
          </w:p>
        </w:tc>
      </w:tr>
      <w:tr w:rsidR="00160F2A" w:rsidRPr="00853A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подбирать определенную технику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конкретно </w:t>
            </w:r>
            <w:proofErr w:type="gram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сложившейся  клиентской</w:t>
            </w:r>
            <w:proofErr w:type="gram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ситуации;</w:t>
            </w:r>
          </w:p>
        </w:tc>
      </w:tr>
      <w:tr w:rsidR="00160F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0F2A" w:rsidRPr="00853A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9F4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="00DB75A7"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роведения  </w:t>
            </w:r>
            <w:proofErr w:type="spellStart"/>
            <w:r w:rsidR="00DB75A7"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proofErr w:type="gramEnd"/>
            <w:r w:rsidR="00DB75A7"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сессии и групповой работы</w:t>
            </w:r>
          </w:p>
        </w:tc>
      </w:tr>
      <w:tr w:rsidR="00160F2A" w:rsidRPr="00853A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индивидуальной и развивающей работы с обучающимися на основе диагностики</w:t>
            </w:r>
          </w:p>
        </w:tc>
      </w:tr>
      <w:tr w:rsidR="00160F2A" w:rsidRPr="00853AB3">
        <w:trPr>
          <w:trHeight w:hRule="exact" w:val="277"/>
        </w:trPr>
        <w:tc>
          <w:tcPr>
            <w:tcW w:w="766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</w:tr>
      <w:tr w:rsidR="00160F2A" w:rsidRPr="00853AB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0F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60F2A" w:rsidRPr="00853A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Базовые техники </w:t>
            </w:r>
            <w:proofErr w:type="spellStart"/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работе с глубинным бессознательным.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160F2A">
            <w:pPr>
              <w:rPr>
                <w:lang w:val="ru-RU"/>
              </w:rPr>
            </w:pPr>
          </w:p>
        </w:tc>
      </w:tr>
      <w:tr w:rsidR="00160F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арттерапию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История развития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арттерапевтического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Л2.5Л3.1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160F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арттерапию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История развития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арттерапевтического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/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Л2.5Л3.1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160F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арттерапию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История развития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арттерапевтического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160F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виды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160F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виды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160F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виды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160F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и терапевтические возможности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</w:tbl>
    <w:p w:rsidR="00160F2A" w:rsidRDefault="00DB75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20"/>
        <w:gridCol w:w="1242"/>
        <w:gridCol w:w="594"/>
        <w:gridCol w:w="206"/>
        <w:gridCol w:w="213"/>
        <w:gridCol w:w="69"/>
        <w:gridCol w:w="512"/>
        <w:gridCol w:w="673"/>
        <w:gridCol w:w="1736"/>
        <w:gridCol w:w="1459"/>
        <w:gridCol w:w="375"/>
        <w:gridCol w:w="344"/>
        <w:gridCol w:w="2152"/>
      </w:tblGrid>
      <w:tr w:rsidR="009E6B90" w:rsidTr="009E6B90">
        <w:trPr>
          <w:trHeight w:hRule="exact" w:val="416"/>
        </w:trPr>
        <w:tc>
          <w:tcPr>
            <w:tcW w:w="2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213" w:type="dxa"/>
          </w:tcPr>
          <w:p w:rsidR="00160F2A" w:rsidRDefault="00160F2A"/>
        </w:tc>
        <w:tc>
          <w:tcPr>
            <w:tcW w:w="286" w:type="dxa"/>
            <w:gridSpan w:val="2"/>
          </w:tcPr>
          <w:p w:rsidR="00160F2A" w:rsidRDefault="00160F2A"/>
        </w:tc>
        <w:tc>
          <w:tcPr>
            <w:tcW w:w="530" w:type="dxa"/>
          </w:tcPr>
          <w:p w:rsidR="00160F2A" w:rsidRDefault="00160F2A"/>
        </w:tc>
        <w:tc>
          <w:tcPr>
            <w:tcW w:w="706" w:type="dxa"/>
          </w:tcPr>
          <w:p w:rsidR="00160F2A" w:rsidRDefault="00160F2A"/>
        </w:tc>
        <w:tc>
          <w:tcPr>
            <w:tcW w:w="1736" w:type="dxa"/>
          </w:tcPr>
          <w:p w:rsidR="00160F2A" w:rsidRDefault="00160F2A"/>
        </w:tc>
        <w:tc>
          <w:tcPr>
            <w:tcW w:w="1459" w:type="dxa"/>
          </w:tcPr>
          <w:p w:rsidR="00160F2A" w:rsidRDefault="00160F2A"/>
        </w:tc>
        <w:tc>
          <w:tcPr>
            <w:tcW w:w="719" w:type="dxa"/>
            <w:gridSpan w:val="2"/>
          </w:tcPr>
          <w:p w:rsidR="00160F2A" w:rsidRDefault="00160F2A"/>
        </w:tc>
        <w:tc>
          <w:tcPr>
            <w:tcW w:w="2152" w:type="dxa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6B90" w:rsidTr="009E6B90">
        <w:trPr>
          <w:trHeight w:hRule="exact" w:val="91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и терапевтические возможности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Л2.5Л3.2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и терапевтические возможности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рисунком в индивидуальном и групповом режиме /Лек/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рисунком в индивидуальном и групповом режиме /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рисунком в индивидуальном и групповом режиме /Ср/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символов в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/Лек/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символов в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/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Л2.5Л3.1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6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символов в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/Ср/</w:t>
            </w:r>
          </w:p>
        </w:tc>
        <w:tc>
          <w:tcPr>
            <w:tcW w:w="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2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</w:tr>
      <w:tr w:rsidR="009E6B90" w:rsidTr="009E6B90">
        <w:trPr>
          <w:trHeight w:hRule="exact" w:val="277"/>
        </w:trPr>
        <w:tc>
          <w:tcPr>
            <w:tcW w:w="591" w:type="dxa"/>
          </w:tcPr>
          <w:p w:rsidR="00160F2A" w:rsidRDefault="00160F2A"/>
        </w:tc>
        <w:tc>
          <w:tcPr>
            <w:tcW w:w="20" w:type="dxa"/>
          </w:tcPr>
          <w:p w:rsidR="00160F2A" w:rsidRDefault="00160F2A"/>
        </w:tc>
        <w:tc>
          <w:tcPr>
            <w:tcW w:w="1242" w:type="dxa"/>
          </w:tcPr>
          <w:p w:rsidR="00160F2A" w:rsidRDefault="00160F2A"/>
        </w:tc>
        <w:tc>
          <w:tcPr>
            <w:tcW w:w="620" w:type="dxa"/>
          </w:tcPr>
          <w:p w:rsidR="00160F2A" w:rsidRDefault="00160F2A"/>
        </w:tc>
        <w:tc>
          <w:tcPr>
            <w:tcW w:w="213" w:type="dxa"/>
          </w:tcPr>
          <w:p w:rsidR="00160F2A" w:rsidRDefault="00160F2A"/>
        </w:tc>
        <w:tc>
          <w:tcPr>
            <w:tcW w:w="286" w:type="dxa"/>
            <w:gridSpan w:val="2"/>
          </w:tcPr>
          <w:p w:rsidR="00160F2A" w:rsidRDefault="00160F2A"/>
        </w:tc>
        <w:tc>
          <w:tcPr>
            <w:tcW w:w="530" w:type="dxa"/>
          </w:tcPr>
          <w:p w:rsidR="00160F2A" w:rsidRDefault="00160F2A"/>
        </w:tc>
        <w:tc>
          <w:tcPr>
            <w:tcW w:w="706" w:type="dxa"/>
          </w:tcPr>
          <w:p w:rsidR="00160F2A" w:rsidRDefault="00160F2A"/>
        </w:tc>
        <w:tc>
          <w:tcPr>
            <w:tcW w:w="1736" w:type="dxa"/>
          </w:tcPr>
          <w:p w:rsidR="00160F2A" w:rsidRDefault="00160F2A"/>
        </w:tc>
        <w:tc>
          <w:tcPr>
            <w:tcW w:w="1459" w:type="dxa"/>
          </w:tcPr>
          <w:p w:rsidR="00160F2A" w:rsidRDefault="00160F2A"/>
        </w:tc>
        <w:tc>
          <w:tcPr>
            <w:tcW w:w="719" w:type="dxa"/>
            <w:gridSpan w:val="2"/>
          </w:tcPr>
          <w:p w:rsidR="00160F2A" w:rsidRDefault="00160F2A"/>
        </w:tc>
        <w:tc>
          <w:tcPr>
            <w:tcW w:w="2152" w:type="dxa"/>
          </w:tcPr>
          <w:p w:rsidR="00160F2A" w:rsidRDefault="00160F2A"/>
        </w:tc>
      </w:tr>
      <w:tr w:rsidR="00160F2A" w:rsidTr="009E6B90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0F2A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60F2A" w:rsidTr="009E6B90">
        <w:trPr>
          <w:trHeight w:hRule="exact" w:val="3743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арт-терапии.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Психологические механизмы и теории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компенсаторная, сублимационная, изоляционная.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Основные направления и виды арт-терапии (работа с рисунком и глиной, музыкотерапия,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библиотерапия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драматерапия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т.д.)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Диагностические возможности арт-терапии.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Психотерапевтические возможности арт-терапии.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факторы психотерапевтического воздействия в арт-терапии.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Работа с рисунком в индивидуальном и групповом режиме (цели, диагностические и терапевтические возможности; специфика работы с карандашами, акварелью, гуашью и т.д.)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Работа с коллажами в индивидуальном и групповом режиме.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Диагностическое и психотерапевтическое использование «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мандал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в различных направлениях арт-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терапиии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Диагностические и терапевтические возможности метода рисования пальцами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finger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painting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Арт-терапия в работе с глубинным бессознательным. Техники ведомого рисования, рисование руками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finger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painting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рисование праформ и и.д.</w:t>
            </w:r>
          </w:p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Групповая арт-терапия. Факторы психотерапевтического воздействия в группе.</w:t>
            </w:r>
          </w:p>
          <w:p w:rsidR="00160F2A" w:rsidRDefault="00DB7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60F2A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0F2A" w:rsidRPr="00853AB3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60F2A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0F2A" w:rsidRPr="00853AB3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творческие работы; аналитико-творческое задание; тест.</w:t>
            </w:r>
          </w:p>
        </w:tc>
      </w:tr>
      <w:tr w:rsidR="009E6B90" w:rsidRPr="00853AB3" w:rsidTr="009E6B90">
        <w:trPr>
          <w:trHeight w:hRule="exact" w:val="277"/>
        </w:trPr>
        <w:tc>
          <w:tcPr>
            <w:tcW w:w="591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62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286" w:type="dxa"/>
            <w:gridSpan w:val="2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530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706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736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1459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719" w:type="dxa"/>
            <w:gridSpan w:val="2"/>
          </w:tcPr>
          <w:p w:rsidR="00160F2A" w:rsidRPr="00DB75A7" w:rsidRDefault="00160F2A">
            <w:pPr>
              <w:rPr>
                <w:lang w:val="ru-RU"/>
              </w:rPr>
            </w:pPr>
          </w:p>
        </w:tc>
        <w:tc>
          <w:tcPr>
            <w:tcW w:w="2152" w:type="dxa"/>
          </w:tcPr>
          <w:p w:rsidR="00160F2A" w:rsidRPr="00DB75A7" w:rsidRDefault="00160F2A">
            <w:pPr>
              <w:rPr>
                <w:lang w:val="ru-RU"/>
              </w:rPr>
            </w:pPr>
          </w:p>
        </w:tc>
      </w:tr>
      <w:tr w:rsidR="00160F2A" w:rsidRPr="00853AB3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0F2A" w:rsidRPr="00DB75A7" w:rsidRDefault="00DB75A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60F2A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0F2A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0F2A" w:rsidTr="009E6B90">
        <w:trPr>
          <w:trHeight w:hRule="exact" w:val="27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160F2A"/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0F2A" w:rsidRPr="00853AB3" w:rsidTr="009E6B90">
        <w:trPr>
          <w:trHeight w:hRule="exact" w:val="1431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9E6B90" w:rsidRDefault="00DB7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Л1.1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Обухова, Ю.В. </w:t>
            </w:r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Практическая психология личности: драматические и игровые техники в работе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психолога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</w:t>
            </w:r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Ю.В.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Обухова ;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Академия психологии и педагогики. - Ростов-на-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Дону ;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Таганрог : Издательство Южного федерального университета, 2018. - 125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978-5-9275-2568-3 ; То же [Электронный ресурс].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=499916</w:t>
              </w:r>
            </w:hyperlink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9E6B90" w:rsidRPr="00853AB3" w:rsidTr="009E6B90">
        <w:trPr>
          <w:trHeight w:hRule="exact" w:val="100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Л1.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Мальцева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, Т.В</w:t>
            </w:r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Юнити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-Дана, 2015. - 144 с. - </w:t>
            </w:r>
            <w:proofErr w:type="spellStart"/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 126-131.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978-5-238-01702-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 ;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8" w:history="1"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=117055</w:t>
              </w:r>
            </w:hyperlink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160F2A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B90" w:rsidTr="009E6B90">
        <w:trPr>
          <w:trHeight w:hRule="exact" w:val="27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/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6B90" w:rsidRPr="00853AB3" w:rsidTr="009E6B90">
        <w:trPr>
          <w:trHeight w:hRule="exact" w:val="74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E6B90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Абрамова</w:t>
            </w:r>
            <w:proofErr w:type="spellEnd"/>
            <w:r w:rsidRPr="009E6B90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, Г.С.</w:t>
            </w:r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психология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Прометей, 2018. - 541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978-5-906879-70-7 ; То же [Электронный ресурс].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=483174</w:t>
              </w:r>
            </w:hyperlink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9E6B90" w:rsidRPr="00853AB3" w:rsidTr="009E6B90">
        <w:trPr>
          <w:trHeight w:hRule="exact" w:val="828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6B90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Кузьмина</w:t>
            </w:r>
            <w:proofErr w:type="spellEnd"/>
            <w:r w:rsidRPr="009E6B90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, Е.Г.</w:t>
            </w:r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Психодиагностика в сфере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образования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издание</w:t>
            </w:r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«Флинта», 2014. - 310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978-5-9765-1945-9 ; То же [Электронный ресурс].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=363683</w:t>
              </w:r>
            </w:hyperlink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9E6B90" w:rsidRPr="00853AB3" w:rsidTr="009E6B90">
        <w:trPr>
          <w:trHeight w:hRule="exact" w:val="166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6B90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 xml:space="preserve">Э.Г. </w:t>
            </w:r>
            <w:proofErr w:type="spellStart"/>
            <w:r w:rsidRPr="009E6B90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Касимова</w:t>
            </w:r>
            <w:proofErr w:type="spellEnd"/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Психодиагностика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E6B90" w:rsidRDefault="009E6B90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Уфа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Уфимский государственный университет экономики и сервиса, 2014. - 155 </w:t>
            </w:r>
            <w:proofErr w:type="gram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табл., ил. - </w:t>
            </w:r>
            <w:proofErr w:type="spellStart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978-5-88469-636-5 ; То же [Электронный ресурс]. - 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9E6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1" w:history="1"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9E6B90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=272482</w:t>
              </w:r>
            </w:hyperlink>
            <w:r w:rsidRPr="009E6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9E6B90" w:rsidRPr="00853AB3" w:rsidTr="00853AB3">
        <w:trPr>
          <w:trHeight w:hRule="exact" w:val="103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853AB3" w:rsidRDefault="00853AB3" w:rsidP="009E6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Гусева</w:t>
            </w:r>
            <w:proofErr w:type="spellEnd"/>
            <w:r w:rsidRPr="00853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Ю.Е</w:t>
            </w:r>
            <w:proofErr w:type="gramStart"/>
            <w:r w:rsidRPr="00853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E6B90" w:rsidRPr="00853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853AB3" w:rsidRDefault="00853AB3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Непонятный мир детства: как понять своего ребёнка и подружиться с ним</w:t>
            </w:r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853AB3" w:rsidRDefault="00853AB3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Москва :</w:t>
            </w:r>
            <w:proofErr w:type="gramEnd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Издательский Дом «Городец», 2019. - 129 с. - 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ISBN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978-5-906815-61-</w:t>
            </w:r>
            <w:proofErr w:type="gramStart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 ;</w:t>
            </w:r>
            <w:proofErr w:type="gramEnd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URL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 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http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://</w:t>
            </w:r>
            <w:proofErr w:type="spellStart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biblioclub</w:t>
            </w:r>
            <w:proofErr w:type="spellEnd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</w:t>
            </w:r>
            <w:proofErr w:type="spellEnd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/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index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php</w:t>
            </w:r>
            <w:proofErr w:type="spellEnd"/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?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page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=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book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&amp;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id</w:t>
            </w:r>
            <w:r w:rsidRPr="00853A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=4965</w:t>
            </w:r>
            <w:bookmarkStart w:id="0" w:name="_GoBack"/>
            <w:bookmarkEnd w:id="0"/>
          </w:p>
        </w:tc>
      </w:tr>
      <w:tr w:rsidR="009E6B90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E6B90" w:rsidTr="009E6B90">
        <w:trPr>
          <w:trHeight w:hRule="exact" w:val="27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E6B90" w:rsidP="009E6B90"/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>Авторы</w:t>
            </w:r>
            <w:proofErr w:type="spellEnd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>Издательство</w:t>
            </w:r>
            <w:proofErr w:type="spellEnd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9F4838">
              <w:rPr>
                <w:rFonts w:ascii="Times New Roman" w:hAnsi="Times New Roman" w:cs="Times New Roman"/>
                <w:sz w:val="19"/>
                <w:szCs w:val="19"/>
              </w:rPr>
              <w:t>год</w:t>
            </w:r>
            <w:proofErr w:type="spellEnd"/>
          </w:p>
        </w:tc>
      </w:tr>
      <w:tr w:rsidR="009E6B90" w:rsidRPr="009E6B90" w:rsidTr="009F4838">
        <w:trPr>
          <w:trHeight w:hRule="exact" w:val="679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E6B90" w:rsidP="009E6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Л3.1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853AB3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tooltip="Копытин, А.И." w:history="1">
              <w:r w:rsidR="009F4838" w:rsidRPr="009F483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Копытин, А.И.</w:t>
              </w:r>
            </w:hyperlink>
            <w:r w:rsidR="009F4838"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853AB3" w:rsidP="009F48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3" w:tooltip="Руководство по детско-подростковой и семейной арт-терапии" w:history="1">
              <w:r w:rsidR="009F4838" w:rsidRPr="009F4838">
                <w:rPr>
                  <w:rFonts w:ascii="Times New Roman" w:hAnsi="Times New Roman" w:cs="Times New Roman"/>
                  <w:bCs/>
                  <w:sz w:val="20"/>
                  <w:szCs w:val="20"/>
                  <w:lang w:val="ru-RU"/>
                </w:rPr>
                <w:t>Руководство по детско-подростковой и семейной арт-терапии</w:t>
              </w:r>
            </w:hyperlink>
            <w:r w:rsidR="009F4838"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F4838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Издательство: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4" w:tooltip="Речь" w:history="1">
              <w:r w:rsidRPr="009F483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Речь</w:t>
              </w:r>
            </w:hyperlink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2010 г.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978-5-9268-0877-0</w:t>
            </w:r>
          </w:p>
        </w:tc>
      </w:tr>
      <w:tr w:rsidR="009E6B90" w:rsidRPr="00853AB3" w:rsidTr="009F4838">
        <w:trPr>
          <w:trHeight w:hRule="exact" w:val="70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E6B90" w:rsidP="009E6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Л3.2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F4838" w:rsidP="009F48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Копытин</w:t>
            </w:r>
            <w:proofErr w:type="spellEnd"/>
            <w:proofErr w:type="gram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Pr="009F483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 xml:space="preserve"> 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HYPERLINK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 xml:space="preserve"> "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http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://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lib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.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mgppu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.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ru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opacunicode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app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webroot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index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.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php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?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url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=/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auteurs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view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/5336/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source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>: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instrText>default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instrText xml:space="preserve">" </w:instrTex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F483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А.И. 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F4838" w:rsidP="009F48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Диагностика в арт-терапии: метод '</w:t>
            </w:r>
            <w:proofErr w:type="spell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Мандала</w:t>
            </w:r>
            <w:proofErr w:type="spell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' </w:t>
            </w:r>
          </w:p>
        </w:tc>
        <w:tc>
          <w:tcPr>
            <w:tcW w:w="60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F4838" w:rsidP="009F48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Психотерапия, 2009. – 144 </w:t>
            </w:r>
            <w:proofErr w:type="gram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–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978-5-903182-55-8.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E6B90" w:rsidRPr="00853AB3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E6B90" w:rsidRPr="00853AB3" w:rsidTr="009F4838">
        <w:trPr>
          <w:trHeight w:hRule="exact" w:val="579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9F4838" w:rsidRDefault="009F4838" w:rsidP="009E6B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Арт-терапия детей и подростков / Копытин А. И. – </w:t>
            </w:r>
            <w:proofErr w:type="gram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:</w:t>
            </w:r>
            <w:proofErr w:type="gram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Когито</w:t>
            </w:r>
            <w:proofErr w:type="spell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-Центр, 2007. – 198. – Режим </w:t>
            </w:r>
            <w:proofErr w:type="gramStart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доступа :</w:t>
            </w:r>
            <w:proofErr w:type="gram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http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://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www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biblioclub</w:t>
            </w:r>
            <w:proofErr w:type="spell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php</w:t>
            </w:r>
            <w:proofErr w:type="spellEnd"/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?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page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=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book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&amp;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id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=56436 . – На рус. яз. – 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9F48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5-89353-211-2.</w:t>
            </w:r>
            <w:r w:rsidRPr="009F48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E6B90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9E6B90" w:rsidRPr="00853AB3" w:rsidTr="009E6B90">
        <w:trPr>
          <w:trHeight w:hRule="exact" w:val="279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9E6B90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9E6B90" w:rsidRPr="00853AB3" w:rsidTr="009E6B90">
        <w:trPr>
          <w:trHeight w:hRule="exact" w:val="279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9E6B90" w:rsidRPr="00853AB3" w:rsidTr="009E6B90">
        <w:trPr>
          <w:trHeight w:hRule="exact" w:val="277"/>
        </w:trPr>
        <w:tc>
          <w:tcPr>
            <w:tcW w:w="591" w:type="dxa"/>
          </w:tcPr>
          <w:p w:rsidR="009E6B90" w:rsidRPr="00DB75A7" w:rsidRDefault="009E6B90" w:rsidP="009E6B90">
            <w:pPr>
              <w:rPr>
                <w:lang w:val="ru-RU"/>
              </w:rPr>
            </w:pPr>
          </w:p>
        </w:tc>
        <w:tc>
          <w:tcPr>
            <w:tcW w:w="1262" w:type="dxa"/>
            <w:gridSpan w:val="2"/>
          </w:tcPr>
          <w:p w:rsidR="009E6B90" w:rsidRPr="00DB75A7" w:rsidRDefault="009E6B90" w:rsidP="009E6B90">
            <w:pPr>
              <w:rPr>
                <w:lang w:val="ru-RU"/>
              </w:rPr>
            </w:pPr>
          </w:p>
        </w:tc>
        <w:tc>
          <w:tcPr>
            <w:tcW w:w="1046" w:type="dxa"/>
            <w:gridSpan w:val="3"/>
          </w:tcPr>
          <w:p w:rsidR="009E6B90" w:rsidRPr="00DB75A7" w:rsidRDefault="009E6B90" w:rsidP="009E6B90">
            <w:pPr>
              <w:rPr>
                <w:lang w:val="ru-RU"/>
              </w:rPr>
            </w:pPr>
          </w:p>
        </w:tc>
        <w:tc>
          <w:tcPr>
            <w:tcW w:w="1309" w:type="dxa"/>
            <w:gridSpan w:val="3"/>
          </w:tcPr>
          <w:p w:rsidR="009E6B90" w:rsidRPr="00DB75A7" w:rsidRDefault="009E6B90" w:rsidP="009E6B90">
            <w:pPr>
              <w:rPr>
                <w:lang w:val="ru-RU"/>
              </w:rPr>
            </w:pPr>
          </w:p>
        </w:tc>
        <w:tc>
          <w:tcPr>
            <w:tcW w:w="3570" w:type="dxa"/>
            <w:gridSpan w:val="3"/>
          </w:tcPr>
          <w:p w:rsidR="009E6B90" w:rsidRPr="00DB75A7" w:rsidRDefault="009E6B90" w:rsidP="009E6B90">
            <w:pPr>
              <w:rPr>
                <w:lang w:val="ru-RU"/>
              </w:rPr>
            </w:pPr>
          </w:p>
        </w:tc>
        <w:tc>
          <w:tcPr>
            <w:tcW w:w="2496" w:type="dxa"/>
            <w:gridSpan w:val="2"/>
          </w:tcPr>
          <w:p w:rsidR="009E6B90" w:rsidRPr="00DB75A7" w:rsidRDefault="009E6B90" w:rsidP="009E6B90">
            <w:pPr>
              <w:rPr>
                <w:lang w:val="ru-RU"/>
              </w:rPr>
            </w:pPr>
          </w:p>
        </w:tc>
      </w:tr>
      <w:tr w:rsidR="009E6B90" w:rsidRPr="00853AB3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E6B90" w:rsidRPr="00853AB3" w:rsidTr="009E6B90">
        <w:trPr>
          <w:trHeight w:hRule="exact" w:val="72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9E6B90" w:rsidRPr="00853AB3" w:rsidTr="009E6B90">
        <w:trPr>
          <w:trHeight w:hRule="exact" w:val="94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9E6B90" w:rsidRPr="00853AB3" w:rsidTr="009E6B90">
        <w:trPr>
          <w:trHeight w:hRule="exact" w:val="28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Default="009E6B90" w:rsidP="009E6B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6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E6B90" w:rsidRPr="00853AB3" w:rsidTr="009E6B90">
        <w:trPr>
          <w:trHeight w:hRule="exact" w:val="277"/>
        </w:trPr>
        <w:tc>
          <w:tcPr>
            <w:tcW w:w="591" w:type="dxa"/>
          </w:tcPr>
          <w:p w:rsidR="009E6B90" w:rsidRPr="009E6B90" w:rsidRDefault="009E6B90" w:rsidP="009E6B90">
            <w:pPr>
              <w:rPr>
                <w:lang w:val="ru-RU"/>
              </w:rPr>
            </w:pPr>
          </w:p>
        </w:tc>
        <w:tc>
          <w:tcPr>
            <w:tcW w:w="1262" w:type="dxa"/>
            <w:gridSpan w:val="2"/>
          </w:tcPr>
          <w:p w:rsidR="009E6B90" w:rsidRPr="009E6B90" w:rsidRDefault="009E6B90" w:rsidP="009E6B90">
            <w:pPr>
              <w:rPr>
                <w:lang w:val="ru-RU"/>
              </w:rPr>
            </w:pPr>
          </w:p>
        </w:tc>
        <w:tc>
          <w:tcPr>
            <w:tcW w:w="1046" w:type="dxa"/>
            <w:gridSpan w:val="3"/>
          </w:tcPr>
          <w:p w:rsidR="009E6B90" w:rsidRPr="009E6B90" w:rsidRDefault="009E6B90" w:rsidP="009E6B90">
            <w:pPr>
              <w:rPr>
                <w:lang w:val="ru-RU"/>
              </w:rPr>
            </w:pPr>
          </w:p>
        </w:tc>
        <w:tc>
          <w:tcPr>
            <w:tcW w:w="1309" w:type="dxa"/>
            <w:gridSpan w:val="3"/>
          </w:tcPr>
          <w:p w:rsidR="009E6B90" w:rsidRPr="009E6B90" w:rsidRDefault="009E6B90" w:rsidP="009E6B90">
            <w:pPr>
              <w:rPr>
                <w:lang w:val="ru-RU"/>
              </w:rPr>
            </w:pPr>
          </w:p>
        </w:tc>
        <w:tc>
          <w:tcPr>
            <w:tcW w:w="3570" w:type="dxa"/>
            <w:gridSpan w:val="3"/>
          </w:tcPr>
          <w:p w:rsidR="009E6B90" w:rsidRPr="009E6B90" w:rsidRDefault="009E6B90" w:rsidP="009E6B90">
            <w:pPr>
              <w:rPr>
                <w:lang w:val="ru-RU"/>
              </w:rPr>
            </w:pPr>
          </w:p>
        </w:tc>
        <w:tc>
          <w:tcPr>
            <w:tcW w:w="2496" w:type="dxa"/>
            <w:gridSpan w:val="2"/>
          </w:tcPr>
          <w:p w:rsidR="009E6B90" w:rsidRPr="009E6B90" w:rsidRDefault="009E6B90" w:rsidP="009E6B90">
            <w:pPr>
              <w:rPr>
                <w:lang w:val="ru-RU"/>
              </w:rPr>
            </w:pPr>
          </w:p>
        </w:tc>
      </w:tr>
      <w:tr w:rsidR="009E6B90" w:rsidRPr="00853AB3" w:rsidTr="009E6B9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E6B90" w:rsidRPr="00853AB3" w:rsidTr="009E6B90">
        <w:trPr>
          <w:trHeight w:hRule="exact" w:val="135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Рейтинг-план дисциплины представлен в Приложении 2.</w:t>
            </w:r>
          </w:p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E6B90" w:rsidRPr="00DB75A7" w:rsidRDefault="009E6B90" w:rsidP="009E6B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75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E6B90" w:rsidRPr="00DB75A7" w:rsidRDefault="009E6B90" w:rsidP="009E6B90">
      <w:pPr>
        <w:rPr>
          <w:lang w:val="ru-RU"/>
        </w:rPr>
      </w:pPr>
    </w:p>
    <w:p w:rsidR="00160F2A" w:rsidRPr="009E6B90" w:rsidRDefault="00DB75A7">
      <w:pPr>
        <w:rPr>
          <w:sz w:val="0"/>
          <w:szCs w:val="0"/>
          <w:lang w:val="ru-RU"/>
        </w:rPr>
      </w:pPr>
      <w:r w:rsidRPr="009E6B9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304"/>
        <w:gridCol w:w="3544"/>
        <w:gridCol w:w="2480"/>
      </w:tblGrid>
      <w:tr w:rsidR="00160F2A" w:rsidTr="009E6B90">
        <w:trPr>
          <w:trHeight w:hRule="exact" w:val="416"/>
        </w:trPr>
        <w:tc>
          <w:tcPr>
            <w:tcW w:w="2894" w:type="dxa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1314" w:type="dxa"/>
          </w:tcPr>
          <w:p w:rsidR="00160F2A" w:rsidRDefault="00160F2A"/>
        </w:tc>
        <w:tc>
          <w:tcPr>
            <w:tcW w:w="3570" w:type="dxa"/>
          </w:tcPr>
          <w:p w:rsidR="00160F2A" w:rsidRDefault="00160F2A"/>
        </w:tc>
        <w:tc>
          <w:tcPr>
            <w:tcW w:w="2496" w:type="dxa"/>
            <w:shd w:val="clear" w:color="C0C0C0" w:fill="FFFFFF"/>
            <w:tcMar>
              <w:left w:w="34" w:type="dxa"/>
              <w:right w:w="34" w:type="dxa"/>
            </w:tcMar>
          </w:tcPr>
          <w:p w:rsidR="00160F2A" w:rsidRDefault="00DB7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6B90" w:rsidTr="009E6B90">
        <w:trPr>
          <w:trHeight w:hRule="exact" w:val="416"/>
        </w:trPr>
        <w:tc>
          <w:tcPr>
            <w:tcW w:w="2894" w:type="dxa"/>
            <w:shd w:val="clear" w:color="C0C0C0" w:fill="FFFFFF"/>
            <w:tcMar>
              <w:left w:w="34" w:type="dxa"/>
              <w:right w:w="34" w:type="dxa"/>
            </w:tcMar>
          </w:tcPr>
          <w:p w:rsidR="009E6B90" w:rsidRDefault="009E6B90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</w:tc>
        <w:tc>
          <w:tcPr>
            <w:tcW w:w="1314" w:type="dxa"/>
          </w:tcPr>
          <w:p w:rsidR="009E6B90" w:rsidRDefault="009E6B90"/>
        </w:tc>
        <w:tc>
          <w:tcPr>
            <w:tcW w:w="3570" w:type="dxa"/>
          </w:tcPr>
          <w:p w:rsidR="009E6B90" w:rsidRDefault="009E6B90"/>
        </w:tc>
        <w:tc>
          <w:tcPr>
            <w:tcW w:w="2496" w:type="dxa"/>
            <w:shd w:val="clear" w:color="C0C0C0" w:fill="FFFFFF"/>
            <w:tcMar>
              <w:left w:w="34" w:type="dxa"/>
              <w:right w:w="34" w:type="dxa"/>
            </w:tcMar>
          </w:tcPr>
          <w:p w:rsidR="009E6B90" w:rsidRDefault="009E6B9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</w:tc>
      </w:tr>
    </w:tbl>
    <w:p w:rsidR="00160F2A" w:rsidRPr="00DB75A7" w:rsidRDefault="00160F2A">
      <w:pPr>
        <w:rPr>
          <w:lang w:val="ru-RU"/>
        </w:rPr>
      </w:pPr>
    </w:p>
    <w:sectPr w:rsidR="00160F2A" w:rsidRPr="00DB75A7" w:rsidSect="00160F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15E37"/>
    <w:rsid w:val="0002418B"/>
    <w:rsid w:val="00160F2A"/>
    <w:rsid w:val="001F0BC7"/>
    <w:rsid w:val="00287BCB"/>
    <w:rsid w:val="00853AB3"/>
    <w:rsid w:val="009E6B90"/>
    <w:rsid w:val="009F4838"/>
    <w:rsid w:val="00AC2467"/>
    <w:rsid w:val="00D31453"/>
    <w:rsid w:val="00DB75A7"/>
    <w:rsid w:val="00E209E2"/>
    <w:rsid w:val="00FE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837C14-538B-4D01-83F6-B19D8227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BCB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9E6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17055" TargetMode="External"/><Relationship Id="rId13" Type="http://schemas.openxmlformats.org/officeDocument/2006/relationships/hyperlink" Target="http://lib.mgppu.ru/opacunicode/app/webroot/index.php?url=/notices/index/IdNotice:239792/Source:defaul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499916" TargetMode="External"/><Relationship Id="rId12" Type="http://schemas.openxmlformats.org/officeDocument/2006/relationships/hyperlink" Target="http://lib.mgppu.ru/opacunicode/app/webroot/index.php?url=/auteurs/view/id:5336/source:defaul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biblioclub.ru/index.php?page=book&amp;id=272482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36368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biblioclub.ru/index.php?page=book&amp;id=483174" TargetMode="External"/><Relationship Id="rId14" Type="http://schemas.openxmlformats.org/officeDocument/2006/relationships/hyperlink" Target="http://lib.mgppu.ru/opacunicode/app/webroot/index.php?url=/editeurs/view/id:821/source: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2167</Words>
  <Characters>12354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ППВ-16_plx_Арттерапевтические методы психологии_</vt:lpstr>
      <vt:lpstr>Лист1</vt:lpstr>
    </vt:vector>
  </TitlesOfParts>
  <Company/>
  <LinksUpToDate>false</LinksUpToDate>
  <CharactersWithSpaces>14493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ППВ-16_plx_Арттерапевтические методы психологии_</dc:title>
  <dc:creator>FastReport.NET</dc:creator>
  <cp:lastModifiedBy>Admin</cp:lastModifiedBy>
  <cp:revision>4</cp:revision>
  <dcterms:created xsi:type="dcterms:W3CDTF">2019-06-14T05:35:00Z</dcterms:created>
  <dcterms:modified xsi:type="dcterms:W3CDTF">2019-06-14T05:46:00Z</dcterms:modified>
</cp:coreProperties>
</file>